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E9" w:rsidRDefault="0059089B">
      <w:pPr>
        <w:pStyle w:val="Titolo"/>
        <w:ind w:firstLine="1146"/>
      </w:pPr>
      <w:r>
        <w:t>REGOLAMENTO</w:t>
      </w:r>
    </w:p>
    <w:p w:rsidR="00DC19E9" w:rsidRDefault="0059089B">
      <w:pPr>
        <w:pStyle w:val="Titolo"/>
        <w:spacing w:before="74"/>
        <w:ind w:right="1242" w:firstLine="1146"/>
      </w:pPr>
      <w:proofErr w:type="gramStart"/>
      <w:r>
        <w:t>uso</w:t>
      </w:r>
      <w:proofErr w:type="gramEnd"/>
      <w:r>
        <w:t xml:space="preserve"> dei telefoni cellulari e dispositivi mobili nella scuola</w:t>
      </w:r>
    </w:p>
    <w:p w:rsidR="00DC19E9" w:rsidRDefault="0059089B">
      <w:pPr>
        <w:pStyle w:val="Titolo"/>
        <w:spacing w:before="74"/>
        <w:ind w:right="1242" w:firstLine="1146"/>
      </w:pPr>
      <w:proofErr w:type="gramStart"/>
      <w:r>
        <w:t>delibera</w:t>
      </w:r>
      <w:proofErr w:type="gramEnd"/>
      <w:r>
        <w:t xml:space="preserve"> </w:t>
      </w:r>
      <w:r>
        <w:rPr>
          <w:highlight w:val="yellow"/>
        </w:rPr>
        <w:t xml:space="preserve">Consiglio d’Istituto n.        </w:t>
      </w:r>
      <w:proofErr w:type="gramStart"/>
      <w:r>
        <w:rPr>
          <w:highlight w:val="yellow"/>
        </w:rPr>
        <w:t>del</w:t>
      </w:r>
      <w:proofErr w:type="gramEnd"/>
      <w:r>
        <w:t xml:space="preserve">   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42"/>
          <w:szCs w:val="42"/>
        </w:rPr>
      </w:pPr>
    </w:p>
    <w:p w:rsidR="00DC19E9" w:rsidRDefault="0059089B">
      <w:pPr>
        <w:pStyle w:val="Titolo1"/>
        <w:ind w:firstLine="115"/>
      </w:pPr>
      <w:r>
        <w:t>PREMESSA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1" w:line="288" w:lineRule="auto"/>
        <w:ind w:left="115" w:right="2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b/>
          <w:color w:val="000000"/>
          <w:sz w:val="24"/>
          <w:szCs w:val="24"/>
        </w:rPr>
        <w:t xml:space="preserve">Piano Nazionale Scuola Digitale </w:t>
      </w:r>
      <w:r>
        <w:rPr>
          <w:color w:val="000000"/>
          <w:sz w:val="24"/>
          <w:szCs w:val="24"/>
        </w:rPr>
        <w:t>si compone di una serie integrata di azioni che si propongono, a diverso livello, di integrare le Tecnologie della Comunicazione e dell’Informazione nelle aule ita- liane, promuovendone l’utilizzo quali “catalizzatori di innovazione” verso nuove pratiche d</w:t>
      </w:r>
      <w:r>
        <w:rPr>
          <w:color w:val="000000"/>
          <w:sz w:val="24"/>
          <w:szCs w:val="24"/>
        </w:rPr>
        <w:t xml:space="preserve">i </w:t>
      </w:r>
      <w:proofErr w:type="spellStart"/>
      <w:r>
        <w:rPr>
          <w:color w:val="000000"/>
          <w:sz w:val="24"/>
          <w:szCs w:val="24"/>
        </w:rPr>
        <w:t>inse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gnamento</w:t>
      </w:r>
      <w:proofErr w:type="spellEnd"/>
      <w:r>
        <w:rPr>
          <w:color w:val="000000"/>
          <w:sz w:val="24"/>
          <w:szCs w:val="24"/>
        </w:rPr>
        <w:t xml:space="preserve">, nuovi modelli di organizzazione scolastica, nuovi prodotti e strumenti a supporto dell'insegnamento di qualità. Oggi lo sviluppo tecnologico e la diffusione di LIM, delle Digital </w:t>
      </w:r>
      <w:proofErr w:type="gramStart"/>
      <w:r>
        <w:rPr>
          <w:color w:val="000000"/>
          <w:sz w:val="24"/>
          <w:szCs w:val="24"/>
        </w:rPr>
        <w:t>Board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device</w:t>
      </w:r>
      <w:proofErr w:type="spellEnd"/>
      <w:r>
        <w:rPr>
          <w:color w:val="000000"/>
          <w:sz w:val="24"/>
          <w:szCs w:val="24"/>
        </w:rPr>
        <w:t xml:space="preserve"> mobili e      fissi stanno portando a una di</w:t>
      </w:r>
      <w:r>
        <w:rPr>
          <w:color w:val="000000"/>
          <w:sz w:val="24"/>
          <w:szCs w:val="24"/>
        </w:rPr>
        <w:t>dattica che privilegia la classe e la didattica disciplinare assistita dalle  tecnologie. Nel nostro Istituto è in atto una seria riflessione sul ruolo delle nuove tecnologie e dei nuovi media nella didattica anche in previsione della realizzazione di ambi</w:t>
      </w:r>
      <w:r>
        <w:rPr>
          <w:color w:val="000000"/>
          <w:sz w:val="24"/>
          <w:szCs w:val="24"/>
        </w:rPr>
        <w:t>enti didattici innovativi con i fondi del PNRR che prevedono</w:t>
      </w:r>
      <w:r>
        <w:rPr>
          <w:rFonts w:ascii="Helvetica Neue" w:eastAsia="Helvetica Neue" w:hAnsi="Helvetica Neue" w:cs="Helvetica Neue"/>
          <w:color w:val="666666"/>
          <w:sz w:val="20"/>
          <w:szCs w:val="20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l’utilizzo delle nuove tecnologie nei percorsi formativi andando a ridefinire il rapporto fra spazi e tempi dell’apprendimento e dell’insegnamento</w:t>
      </w:r>
      <w:r>
        <w:rPr>
          <w:color w:val="000000"/>
          <w:sz w:val="24"/>
          <w:szCs w:val="24"/>
        </w:rPr>
        <w:t xml:space="preserve"> intesi sia come strumento di apprendimento sia c</w:t>
      </w:r>
      <w:r>
        <w:rPr>
          <w:color w:val="000000"/>
          <w:sz w:val="24"/>
          <w:szCs w:val="24"/>
        </w:rPr>
        <w:t>ome oggetto di studio per stimolare un approccio consapevole e creativo all'utilizzo da parte degli studenti. Per questo motivo, risulta necessario regolamentare l’uso del cellulare e dei dispositivi informatici durante le attività didattiche.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0"/>
          <w:szCs w:val="20"/>
        </w:rPr>
      </w:pPr>
    </w:p>
    <w:p w:rsidR="00DC19E9" w:rsidRDefault="0059089B">
      <w:pPr>
        <w:pStyle w:val="Titolo1"/>
        <w:spacing w:before="1"/>
        <w:ind w:firstLine="115"/>
        <w:jc w:val="both"/>
      </w:pPr>
      <w:r>
        <w:t>VISTA</w:t>
      </w:r>
      <w:r>
        <w:rPr>
          <w:b w:val="0"/>
        </w:rPr>
        <w:t xml:space="preserve"> la Circolare del 15 marzo 2007, n.30 sulle linee di indirizzo ed indicazioni in materia di utilizzo di telefoni cellulari e di altri dispositivi elettronici durante l’attività didattica, irrogazione di sanzioni disciplinari, dovere di vigilanza e di corre</w:t>
      </w:r>
      <w:r>
        <w:rPr>
          <w:b w:val="0"/>
        </w:rPr>
        <w:t>sponsabilità dei genitori e dei docenti</w:t>
      </w:r>
      <w:r>
        <w:t xml:space="preserve"> 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92"/>
        <w:ind w:left="1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VISTO</w:t>
      </w:r>
      <w:r>
        <w:rPr>
          <w:color w:val="000000"/>
          <w:sz w:val="24"/>
          <w:szCs w:val="24"/>
        </w:rPr>
        <w:t xml:space="preserve"> il Documento approvato dalla 7^ Commissione permanente </w:t>
      </w:r>
      <w:proofErr w:type="gramStart"/>
      <w:r>
        <w:rPr>
          <w:color w:val="000000"/>
          <w:sz w:val="24"/>
          <w:szCs w:val="24"/>
        </w:rPr>
        <w:t>( 9</w:t>
      </w:r>
      <w:proofErr w:type="gramEnd"/>
      <w:r>
        <w:rPr>
          <w:color w:val="000000"/>
          <w:sz w:val="24"/>
          <w:szCs w:val="24"/>
        </w:rPr>
        <w:t>/06/20219) sull’impatto del digitale sugli studenti, con particolare riferimento ai processi di apprendimento.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92"/>
        <w:ind w:left="1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VISTA </w:t>
      </w:r>
      <w:r>
        <w:rPr>
          <w:color w:val="000000"/>
          <w:sz w:val="24"/>
          <w:szCs w:val="24"/>
        </w:rPr>
        <w:t xml:space="preserve">la Circolare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 xml:space="preserve">. n. 0107190 del </w:t>
      </w:r>
      <w:r>
        <w:rPr>
          <w:color w:val="000000"/>
          <w:sz w:val="24"/>
          <w:szCs w:val="24"/>
        </w:rPr>
        <w:t>19/12/2022 avente per oggetto: le indicazioni sull’utilizzo dei telefoni cellulari e analoghi dispositivi elettronici in classe</w:t>
      </w:r>
    </w:p>
    <w:p w:rsidR="00DC19E9" w:rsidRDefault="0059089B">
      <w:pPr>
        <w:pStyle w:val="Titolo1"/>
        <w:spacing w:before="1"/>
        <w:ind w:firstLine="115"/>
        <w:jc w:val="both"/>
      </w:pPr>
      <w:r>
        <w:br/>
        <w:t>REGOLAMENTO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b/>
          <w:color w:val="000000"/>
          <w:sz w:val="25"/>
          <w:szCs w:val="25"/>
        </w:rPr>
      </w:pPr>
    </w:p>
    <w:p w:rsidR="00DC19E9" w:rsidRDefault="0059089B">
      <w:pPr>
        <w:spacing w:line="288" w:lineRule="auto"/>
        <w:ind w:left="115" w:right="2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L’uso dei cellulari e dei dispositivi tecnologici da parte degli alunni, durante lo svolgimento delle attività didattiche, </w:t>
      </w:r>
      <w:r>
        <w:rPr>
          <w:b/>
          <w:sz w:val="24"/>
          <w:szCs w:val="24"/>
          <w:u w:val="single"/>
        </w:rPr>
        <w:t>è vietato</w:t>
      </w:r>
      <w:r>
        <w:rPr>
          <w:sz w:val="24"/>
          <w:szCs w:val="24"/>
        </w:rPr>
        <w:t xml:space="preserve">. Tale uso è consentito solo per finalità didattiche e sotto il consenso e la guida del docente. </w:t>
      </w:r>
      <w:r>
        <w:rPr>
          <w:sz w:val="24"/>
          <w:szCs w:val="24"/>
          <w:u w:val="single"/>
        </w:rPr>
        <w:t>La violazione di tale divie</w:t>
      </w:r>
      <w:r>
        <w:rPr>
          <w:sz w:val="24"/>
          <w:szCs w:val="24"/>
          <w:u w:val="single"/>
        </w:rPr>
        <w:t>to configura una infrazione disciplinare rispetto alla quale la scuola è tenuta ad applicare apposite sanzioni</w:t>
      </w:r>
      <w:r>
        <w:rPr>
          <w:sz w:val="24"/>
          <w:szCs w:val="24"/>
        </w:rPr>
        <w:t xml:space="preserve">. Si ribadisce che le sanzioni disciplinari </w:t>
      </w:r>
      <w:proofErr w:type="spellStart"/>
      <w:r>
        <w:rPr>
          <w:sz w:val="24"/>
          <w:szCs w:val="24"/>
        </w:rPr>
        <w:t>ap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plicabili</w:t>
      </w:r>
      <w:proofErr w:type="spellEnd"/>
      <w:r>
        <w:rPr>
          <w:sz w:val="24"/>
          <w:szCs w:val="24"/>
        </w:rPr>
        <w:t xml:space="preserve"> sono individuate da ciascuna istituzione scolastica autonoma all’interno dei regolamenti</w:t>
      </w:r>
      <w:r>
        <w:rPr>
          <w:sz w:val="24"/>
          <w:szCs w:val="24"/>
        </w:rPr>
        <w:t xml:space="preserve"> di istituto, nella cultura della legalità e della convivenza civile. </w:t>
      </w:r>
      <w:r>
        <w:rPr>
          <w:b/>
          <w:sz w:val="24"/>
          <w:szCs w:val="24"/>
        </w:rPr>
        <w:t xml:space="preserve">Si sottolinea che la sanzione ha an- che una funzione riparatoria, volta a indurre l’alunno a riflettere su quanto è accaduto, a in- </w:t>
      </w:r>
      <w:proofErr w:type="spellStart"/>
      <w:r>
        <w:rPr>
          <w:b/>
          <w:sz w:val="24"/>
          <w:szCs w:val="24"/>
        </w:rPr>
        <w:t>dividuare</w:t>
      </w:r>
      <w:proofErr w:type="spellEnd"/>
      <w:r>
        <w:rPr>
          <w:b/>
          <w:sz w:val="24"/>
          <w:szCs w:val="24"/>
        </w:rPr>
        <w:t xml:space="preserve"> gli errori e a migliorare.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b/>
          <w:color w:val="000000"/>
          <w:sz w:val="23"/>
          <w:szCs w:val="23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presente regolamento si distingue tra due casi d'uso principali: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5"/>
          <w:szCs w:val="25"/>
        </w:rPr>
      </w:pPr>
    </w:p>
    <w:p w:rsidR="00DC19E9" w:rsidRDefault="00590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ind w:hanging="26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Uso del telefono cellulare per chiamate, sms, messaggistica in genere</w:t>
      </w:r>
      <w:r>
        <w:rPr>
          <w:color w:val="000000"/>
          <w:sz w:val="24"/>
          <w:szCs w:val="24"/>
        </w:rPr>
        <w:t>;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5"/>
          <w:szCs w:val="25"/>
        </w:rPr>
      </w:pPr>
    </w:p>
    <w:p w:rsidR="00DC19E9" w:rsidRDefault="00590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96"/>
        </w:tabs>
        <w:ind w:hanging="26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Utilizzo delle altre funzioni, tipiche degli </w:t>
      </w:r>
      <w:proofErr w:type="spellStart"/>
      <w:r>
        <w:rPr>
          <w:b/>
          <w:color w:val="000000"/>
          <w:sz w:val="24"/>
          <w:szCs w:val="24"/>
        </w:rPr>
        <w:t>smartphone</w:t>
      </w:r>
      <w:proofErr w:type="spellEnd"/>
      <w:r>
        <w:rPr>
          <w:b/>
          <w:color w:val="000000"/>
          <w:sz w:val="24"/>
          <w:szCs w:val="24"/>
        </w:rPr>
        <w:t xml:space="preserve"> (foto, video, varie applicazioni)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5"/>
          <w:szCs w:val="25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76"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quanto riguarda </w:t>
      </w:r>
      <w:r>
        <w:rPr>
          <w:b/>
          <w:color w:val="000000"/>
          <w:sz w:val="24"/>
          <w:szCs w:val="24"/>
        </w:rPr>
        <w:t xml:space="preserve">il caso 1 </w:t>
      </w:r>
      <w:r>
        <w:rPr>
          <w:color w:val="000000"/>
          <w:sz w:val="24"/>
          <w:szCs w:val="24"/>
        </w:rPr>
        <w:t xml:space="preserve">si ribadisce la puntuale applicazione della normativa vigente (DPR 249/1998, DPR 235/2007, Direttiva Ministeriale 15.03.2007), pertanto </w:t>
      </w:r>
      <w:r>
        <w:rPr>
          <w:b/>
          <w:color w:val="000000"/>
          <w:sz w:val="24"/>
          <w:szCs w:val="24"/>
        </w:rPr>
        <w:t xml:space="preserve">l’uso del cellulare in </w:t>
      </w:r>
      <w:proofErr w:type="spellStart"/>
      <w:r>
        <w:rPr>
          <w:b/>
          <w:color w:val="000000"/>
          <w:sz w:val="24"/>
          <w:szCs w:val="24"/>
        </w:rPr>
        <w:t>quan</w:t>
      </w:r>
      <w:proofErr w:type="spellEnd"/>
      <w:r>
        <w:rPr>
          <w:b/>
          <w:color w:val="000000"/>
          <w:sz w:val="24"/>
          <w:szCs w:val="24"/>
        </w:rPr>
        <w:t>- to tale non è consentito per ricevere/effettuare chiamate, SMS o altro tipo di me</w:t>
      </w:r>
      <w:r>
        <w:rPr>
          <w:b/>
          <w:color w:val="000000"/>
          <w:sz w:val="24"/>
          <w:szCs w:val="24"/>
        </w:rPr>
        <w:t>ssaggistica</w:t>
      </w:r>
      <w:r>
        <w:rPr>
          <w:color w:val="000000"/>
          <w:sz w:val="24"/>
          <w:szCs w:val="24"/>
        </w:rPr>
        <w:t xml:space="preserve">. Il divieto non si applica soltanto all’orario delle lezioni, ma è vigente anche negli intervalli e nelle al- tre pause dell’attività didattica all'interno dell'Istituto (ad es. mensa). Per quanto riguarda </w:t>
      </w:r>
      <w:r>
        <w:rPr>
          <w:b/>
          <w:color w:val="000000"/>
          <w:sz w:val="24"/>
          <w:szCs w:val="24"/>
        </w:rPr>
        <w:t>uscite, vi</w:t>
      </w:r>
      <w:r>
        <w:rPr>
          <w:b/>
          <w:color w:val="000000"/>
          <w:sz w:val="24"/>
          <w:szCs w:val="24"/>
        </w:rPr>
        <w:t>site guidate e viaggi di i</w:t>
      </w:r>
      <w:r>
        <w:rPr>
          <w:b/>
          <w:color w:val="000000"/>
          <w:sz w:val="24"/>
          <w:szCs w:val="24"/>
        </w:rPr>
        <w:t xml:space="preserve">struzione, </w:t>
      </w:r>
      <w:r>
        <w:rPr>
          <w:color w:val="000000"/>
          <w:sz w:val="24"/>
          <w:szCs w:val="24"/>
        </w:rPr>
        <w:t>l’uso è consentito sotto la guida e il consenso del docente, che lo limita a situazioni e contesti particolari. L’estensione del divieto d’uso ai momenti di pausa ri</w:t>
      </w:r>
      <w:r>
        <w:rPr>
          <w:color w:val="000000"/>
          <w:sz w:val="24"/>
          <w:szCs w:val="24"/>
        </w:rPr>
        <w:t>sponde ad una esigenza educativa, tesa a favorire la socializzazione e le relazioni dirette tra le per</w:t>
      </w:r>
      <w:r>
        <w:rPr>
          <w:color w:val="000000"/>
          <w:sz w:val="24"/>
          <w:szCs w:val="24"/>
        </w:rPr>
        <w:t>sone, dal momento che è piuttosto evidente la tendenza dei ragazzi ad “isolarsi”, attraverso l’opera</w:t>
      </w:r>
      <w:r>
        <w:rPr>
          <w:color w:val="000000"/>
          <w:sz w:val="24"/>
          <w:szCs w:val="24"/>
        </w:rPr>
        <w:t>tività sui propri dispositivi mobili (per giocare, ascoltare musica o per inviare/ricevere messaggi an</w:t>
      </w:r>
      <w:r>
        <w:rPr>
          <w:color w:val="000000"/>
          <w:sz w:val="24"/>
          <w:szCs w:val="24"/>
        </w:rPr>
        <w:t>che attraverso social ne</w:t>
      </w:r>
      <w:r>
        <w:rPr>
          <w:color w:val="000000"/>
          <w:sz w:val="24"/>
          <w:szCs w:val="24"/>
        </w:rPr>
        <w:t xml:space="preserve">twork come </w:t>
      </w:r>
      <w:proofErr w:type="spellStart"/>
      <w:r>
        <w:rPr>
          <w:color w:val="000000"/>
          <w:sz w:val="24"/>
          <w:szCs w:val="24"/>
        </w:rPr>
        <w:t>Facebook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WhatsApp</w:t>
      </w:r>
      <w:proofErr w:type="spellEnd"/>
      <w:r>
        <w:rPr>
          <w:color w:val="000000"/>
          <w:sz w:val="24"/>
          <w:szCs w:val="24"/>
        </w:rPr>
        <w:t xml:space="preserve"> e altri). La comunicazione con le fami</w:t>
      </w:r>
      <w:r>
        <w:rPr>
          <w:color w:val="000000"/>
          <w:sz w:val="24"/>
          <w:szCs w:val="24"/>
        </w:rPr>
        <w:t xml:space="preserve">glie, per qualsiasi urgenza, sia quando gli alunni sono a scuola è </w:t>
      </w:r>
      <w:r>
        <w:rPr>
          <w:b/>
          <w:color w:val="000000"/>
          <w:sz w:val="24"/>
          <w:szCs w:val="24"/>
          <w:u w:val="single"/>
        </w:rPr>
        <w:t>sempre garantita attraverso il telefono della scuola</w:t>
      </w:r>
      <w:r>
        <w:rPr>
          <w:color w:val="000000"/>
          <w:sz w:val="24"/>
          <w:szCs w:val="24"/>
        </w:rPr>
        <w:t>. I docenti possono derogare a tale disposizioni, consentendo l’uso</w:t>
      </w:r>
      <w:r>
        <w:rPr>
          <w:color w:val="000000"/>
          <w:sz w:val="24"/>
          <w:szCs w:val="24"/>
        </w:rPr>
        <w:t xml:space="preserve"> del cellulare in caso di particolari situazioni. </w:t>
      </w:r>
      <w:r>
        <w:rPr>
          <w:b/>
          <w:color w:val="000000"/>
          <w:sz w:val="24"/>
          <w:szCs w:val="24"/>
        </w:rPr>
        <w:t>Le famiglie sono invitate a collabo- rare strettamente con l’Istituto, nello spirito della corresponsabilità educativa, evitando ad esempio di inviare messaggi o effettuare chiamate ai telefoni dei propri f</w:t>
      </w:r>
      <w:r>
        <w:rPr>
          <w:b/>
          <w:color w:val="000000"/>
          <w:sz w:val="24"/>
          <w:szCs w:val="24"/>
        </w:rPr>
        <w:t>igli, durante l’orario scolastico</w:t>
      </w:r>
      <w:r>
        <w:rPr>
          <w:color w:val="000000"/>
          <w:sz w:val="24"/>
          <w:szCs w:val="24"/>
        </w:rPr>
        <w:t>. Gli alunni sono tenuti a mantenere i loro telefoni spenti durante l’intera permanenza a scuola, fatto salvo quanto sopra.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0"/>
          <w:szCs w:val="20"/>
        </w:rPr>
      </w:pPr>
    </w:p>
    <w:p w:rsidR="00DC19E9" w:rsidRDefault="0059089B">
      <w:pPr>
        <w:spacing w:line="288" w:lineRule="auto"/>
        <w:ind w:left="115" w:right="2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 caso 2 </w:t>
      </w:r>
      <w:r>
        <w:rPr>
          <w:sz w:val="24"/>
          <w:szCs w:val="24"/>
        </w:rPr>
        <w:t>risponde ad esigenze e finalità totalmente diverse, per lo svolgimento di attività didat</w:t>
      </w:r>
      <w:r>
        <w:rPr>
          <w:sz w:val="24"/>
          <w:szCs w:val="24"/>
        </w:rPr>
        <w:t>tiche innovative e collaborative, che prevedano anche l’uso di dispositivi tecnologici e l’acquisizione da parte degli alunni di un elevato livello di competenza digitale, soprattutto per quanto riguarda l’uso consapevole e responsabile delle tecnologie. S</w:t>
      </w:r>
      <w:r>
        <w:rPr>
          <w:sz w:val="24"/>
          <w:szCs w:val="24"/>
        </w:rPr>
        <w:t>i ricorda che la competenza digitale è una delle com</w:t>
      </w:r>
      <w:r>
        <w:rPr>
          <w:sz w:val="24"/>
          <w:szCs w:val="24"/>
        </w:rPr>
        <w:t xml:space="preserve">petenze chiave per l’apprendimento permanente, identificate dall’Unione Europea. </w:t>
      </w:r>
      <w:r>
        <w:rPr>
          <w:b/>
          <w:sz w:val="24"/>
          <w:szCs w:val="24"/>
        </w:rPr>
        <w:t xml:space="preserve">L’uso di </w:t>
      </w:r>
      <w:proofErr w:type="spellStart"/>
      <w:r>
        <w:rPr>
          <w:b/>
          <w:sz w:val="24"/>
          <w:szCs w:val="24"/>
        </w:rPr>
        <w:t>smart</w:t>
      </w:r>
      <w:r>
        <w:rPr>
          <w:b/>
          <w:sz w:val="24"/>
          <w:szCs w:val="24"/>
        </w:rPr>
        <w:t>phone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tablet</w:t>
      </w:r>
      <w:proofErr w:type="spellEnd"/>
      <w:r>
        <w:rPr>
          <w:b/>
          <w:sz w:val="24"/>
          <w:szCs w:val="24"/>
        </w:rPr>
        <w:t xml:space="preserve"> e altri dispositivi mobili, o delle funzioni equivalenti presenti sui telefoni cellula</w:t>
      </w:r>
      <w:r>
        <w:rPr>
          <w:b/>
          <w:sz w:val="24"/>
          <w:szCs w:val="24"/>
        </w:rPr>
        <w:t xml:space="preserve">ri </w:t>
      </w:r>
      <w:r>
        <w:rPr>
          <w:b/>
          <w:sz w:val="24"/>
          <w:szCs w:val="24"/>
        </w:rPr>
        <w:t>è pertanto consentito, ma unicamente su indicazione del docente, con esclusiva finalità di</w:t>
      </w:r>
      <w:r>
        <w:rPr>
          <w:b/>
          <w:sz w:val="24"/>
          <w:szCs w:val="24"/>
        </w:rPr>
        <w:t xml:space="preserve">dattica, in momenti ben definiti e con modalità prescritte dall’insegnante. </w:t>
      </w:r>
      <w:r>
        <w:rPr>
          <w:sz w:val="24"/>
          <w:szCs w:val="24"/>
        </w:rPr>
        <w:t>Si ribadisce che regi</w:t>
      </w:r>
      <w:bookmarkStart w:id="0" w:name="_GoBack"/>
      <w:bookmarkEnd w:id="0"/>
      <w:r>
        <w:rPr>
          <w:sz w:val="24"/>
          <w:szCs w:val="24"/>
        </w:rPr>
        <w:t>strazioni e riprese audio/foto/video sono consentite per uso pers</w:t>
      </w:r>
      <w:r>
        <w:rPr>
          <w:sz w:val="24"/>
          <w:szCs w:val="24"/>
        </w:rPr>
        <w:t xml:space="preserve">onale, mentre la diffusione di tali contenuti è invece sempre subordinata al consenso da parte delle persone ritratte/riprese (regolamento </w:t>
      </w:r>
      <w:proofErr w:type="gramStart"/>
      <w:r>
        <w:rPr>
          <w:sz w:val="24"/>
          <w:szCs w:val="24"/>
        </w:rPr>
        <w:t>sulla  privacy</w:t>
      </w:r>
      <w:proofErr w:type="gramEnd"/>
      <w:r>
        <w:rPr>
          <w:sz w:val="24"/>
          <w:szCs w:val="24"/>
        </w:rPr>
        <w:t>).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0"/>
          <w:szCs w:val="20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5" w:right="2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richiama l’attenzione degli alunni, dei docenti e delle famiglie sulle possibili conseguenze di eventuali riprese audio/video o fotografie effettuate all’interno degli ambienti scolastici, al di fuori dei casi consentiti. Docenti e genitori, in funzione</w:t>
      </w:r>
      <w:r>
        <w:rPr>
          <w:color w:val="000000"/>
          <w:sz w:val="24"/>
          <w:szCs w:val="24"/>
        </w:rPr>
        <w:t xml:space="preserve"> dei loro differenti ruoli, si impegnano a educare gli alunni a un uso corretto degli </w:t>
      </w:r>
      <w:proofErr w:type="spellStart"/>
      <w:r>
        <w:rPr>
          <w:color w:val="000000"/>
          <w:sz w:val="24"/>
          <w:szCs w:val="24"/>
        </w:rPr>
        <w:t>smartphone</w:t>
      </w:r>
      <w:proofErr w:type="spellEnd"/>
      <w:r>
        <w:rPr>
          <w:color w:val="000000"/>
          <w:sz w:val="24"/>
          <w:szCs w:val="24"/>
        </w:rPr>
        <w:t xml:space="preserve"> e degli strumenti informatici, nonché a renderli consa- </w:t>
      </w:r>
      <w:proofErr w:type="spellStart"/>
      <w:r>
        <w:rPr>
          <w:color w:val="000000"/>
          <w:sz w:val="24"/>
          <w:szCs w:val="24"/>
        </w:rPr>
        <w:t>pevoli</w:t>
      </w:r>
      <w:proofErr w:type="spellEnd"/>
      <w:r>
        <w:rPr>
          <w:color w:val="000000"/>
          <w:sz w:val="24"/>
          <w:szCs w:val="24"/>
        </w:rPr>
        <w:t xml:space="preserve"> delle conseguenze derivate da un uso inappropriato o dannoso degli stessi. Nei casi più gravi ta</w:t>
      </w:r>
      <w:r>
        <w:rPr>
          <w:color w:val="000000"/>
          <w:sz w:val="24"/>
          <w:szCs w:val="24"/>
        </w:rPr>
        <w:t xml:space="preserve">li azioni possono configurare estremi di veri e propri reati (in particolare quelli di </w:t>
      </w:r>
      <w:proofErr w:type="spellStart"/>
      <w:r>
        <w:rPr>
          <w:color w:val="000000"/>
          <w:sz w:val="24"/>
          <w:szCs w:val="24"/>
        </w:rPr>
        <w:t>cyberbullismo</w:t>
      </w:r>
      <w:proofErr w:type="spellEnd"/>
      <w:r>
        <w:rPr>
          <w:color w:val="000000"/>
          <w:sz w:val="24"/>
          <w:szCs w:val="24"/>
        </w:rPr>
        <w:t>). Anche in questo caso si ravvisa la necessità di una grande sintonia e collaborazione tra scuola e fa- miglia, nell’ottica di favorire negli alunni lo svi</w:t>
      </w:r>
      <w:r>
        <w:rPr>
          <w:color w:val="000000"/>
          <w:sz w:val="24"/>
          <w:szCs w:val="24"/>
        </w:rPr>
        <w:t xml:space="preserve">luppo della necessaria consapevolezza e maturità nell’uso dei potenti strumenti ai quali hanno accesso. In particolari casi, i Consigli di Classe o il Di- rigente scolastico potranno disporre specifiche condizioni d’uso, sia individuali che collettive, </w:t>
      </w:r>
      <w:proofErr w:type="spellStart"/>
      <w:r>
        <w:rPr>
          <w:color w:val="000000"/>
          <w:sz w:val="24"/>
          <w:szCs w:val="24"/>
        </w:rPr>
        <w:t>sem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pre</w:t>
      </w:r>
      <w:proofErr w:type="spellEnd"/>
      <w:r>
        <w:rPr>
          <w:color w:val="000000"/>
          <w:sz w:val="24"/>
          <w:szCs w:val="24"/>
        </w:rPr>
        <w:t xml:space="preserve"> con l’intento di prevenire un uso non corretto degli strumenti tecnologici e ricondurre le </w:t>
      </w:r>
      <w:proofErr w:type="spellStart"/>
      <w:r>
        <w:rPr>
          <w:color w:val="000000"/>
          <w:sz w:val="24"/>
          <w:szCs w:val="24"/>
        </w:rPr>
        <w:t>sanzio</w:t>
      </w:r>
      <w:proofErr w:type="spellEnd"/>
      <w:r>
        <w:rPr>
          <w:color w:val="000000"/>
          <w:sz w:val="24"/>
          <w:szCs w:val="24"/>
        </w:rPr>
        <w:t>- ni ad un intento educativo.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0"/>
          <w:szCs w:val="20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5" w:right="2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promuove iniziative di informazione e formazione sui temi inerenti all’uso consapevole dei dispositivi informati</w:t>
      </w:r>
      <w:r>
        <w:rPr>
          <w:color w:val="000000"/>
          <w:sz w:val="24"/>
          <w:szCs w:val="24"/>
        </w:rPr>
        <w:t>ci. Tali iniziative sono rivolte sia agli alunni sia alle famiglie.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0"/>
          <w:szCs w:val="20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5" w:right="2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è ritenuto necessario stabilire e precisare in modo dettagliato le norme che regolino l’utilizzo di tutti i dispositive, le seguenti:</w:t>
      </w:r>
    </w:p>
    <w:p w:rsidR="00DC19E9" w:rsidRDefault="0059089B">
      <w:pPr>
        <w:pStyle w:val="Titolo1"/>
        <w:spacing w:before="76"/>
        <w:ind w:firstLine="115"/>
        <w:jc w:val="both"/>
      </w:pPr>
      <w:r>
        <w:t>GLI ALUNNI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5"/>
          <w:szCs w:val="25"/>
        </w:rPr>
      </w:pP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Ogni alunno è responsabile del proprio dispositivo e ne deve avere cura adottando tutte le necessarie cautele. Lo studente deve riporre nello zaino il proprio dispositivo ogni qualvolta esso non sia richiesto dall’insegnante per svolgere l’attività didatti</w:t>
      </w:r>
      <w:r>
        <w:rPr>
          <w:color w:val="000000"/>
          <w:sz w:val="24"/>
          <w:szCs w:val="24"/>
        </w:rPr>
        <w:t>ca e nel caso in cui egli debba uscire dalla classe.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12" w:line="288" w:lineRule="auto"/>
        <w:ind w:right="2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 studente può utilizzare il dispositivo, durante le ore di lezione, esclusivamente per usi e scopi didattici, secondo le indicazioni date dagli insegnanti.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13" w:line="288" w:lineRule="auto"/>
        <w:ind w:right="2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È vietato l’utilizzo dell’apparecchio per: gi</w:t>
      </w:r>
      <w:r>
        <w:rPr>
          <w:color w:val="000000"/>
          <w:sz w:val="24"/>
          <w:szCs w:val="24"/>
        </w:rPr>
        <w:t>ocare, ascoltare musica, vedere film, inviare e- mail, accedere ai social network e qualunque altra attività non autorizzata dal docente.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12"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vietato utilizzare l’applicazione della fotocamera e dei registratori audio/video se non </w:t>
      </w:r>
      <w:proofErr w:type="spellStart"/>
      <w:r>
        <w:rPr>
          <w:color w:val="000000"/>
          <w:sz w:val="24"/>
          <w:szCs w:val="24"/>
        </w:rPr>
        <w:t>au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torizzato</w:t>
      </w:r>
      <w:proofErr w:type="spellEnd"/>
      <w:r>
        <w:rPr>
          <w:color w:val="000000"/>
          <w:sz w:val="24"/>
          <w:szCs w:val="24"/>
        </w:rPr>
        <w:t xml:space="preserve"> dall’insegnante, in riferimento alle normative scolastiche e alle leggi nazionali sul- la Privacy.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13"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evacuazione dall’istituto ogni alunno è r</w:t>
      </w:r>
      <w:r>
        <w:rPr>
          <w:color w:val="000000"/>
          <w:sz w:val="24"/>
          <w:szCs w:val="24"/>
        </w:rPr>
        <w:t xml:space="preserve">esponsabile del proprio apparecchio e do- </w:t>
      </w:r>
      <w:proofErr w:type="spellStart"/>
      <w:r>
        <w:rPr>
          <w:color w:val="000000"/>
          <w:sz w:val="24"/>
          <w:szCs w:val="24"/>
        </w:rPr>
        <w:t>vrà</w:t>
      </w:r>
      <w:proofErr w:type="spellEnd"/>
      <w:r>
        <w:rPr>
          <w:color w:val="000000"/>
          <w:sz w:val="24"/>
          <w:szCs w:val="24"/>
        </w:rPr>
        <w:t xml:space="preserve"> portarlo con sé nelle aree di raccolta.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213" w:line="288" w:lineRule="auto"/>
        <w:ind w:right="2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è consentito l’uso dell’</w:t>
      </w:r>
      <w:proofErr w:type="spellStart"/>
      <w:r>
        <w:rPr>
          <w:color w:val="000000"/>
          <w:sz w:val="24"/>
          <w:szCs w:val="24"/>
        </w:rPr>
        <w:t>iPad</w:t>
      </w:r>
      <w:proofErr w:type="spellEnd"/>
      <w:r>
        <w:rPr>
          <w:color w:val="000000"/>
          <w:sz w:val="24"/>
          <w:szCs w:val="24"/>
        </w:rPr>
        <w:t xml:space="preserve"> o di strumenti per ascoltare la musica durante il cambio ora e le ore di supplenza breve (salvo il caso in cui a supplire sia un docente </w:t>
      </w:r>
      <w:r>
        <w:rPr>
          <w:color w:val="000000"/>
          <w:sz w:val="24"/>
          <w:szCs w:val="24"/>
        </w:rPr>
        <w:t>di classe).</w:t>
      </w:r>
    </w:p>
    <w:p w:rsidR="00DC19E9" w:rsidRDefault="005908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212"/>
        <w:ind w:hanging="5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 studente deve provvedere </w:t>
      </w:r>
      <w:r>
        <w:rPr>
          <w:color w:val="000000"/>
          <w:sz w:val="24"/>
          <w:szCs w:val="24"/>
          <w:u w:val="single"/>
        </w:rPr>
        <w:t>a mettere in carica a casa</w:t>
      </w:r>
      <w:r>
        <w:rPr>
          <w:color w:val="000000"/>
          <w:sz w:val="24"/>
          <w:szCs w:val="24"/>
        </w:rPr>
        <w:t xml:space="preserve"> il proprio dispositivo.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3"/>
          <w:szCs w:val="23"/>
        </w:rPr>
      </w:pPr>
    </w:p>
    <w:p w:rsidR="00DC19E9" w:rsidRDefault="0059089B">
      <w:pPr>
        <w:pStyle w:val="Titolo1"/>
        <w:ind w:firstLine="115"/>
        <w:jc w:val="both"/>
      </w:pPr>
      <w:r>
        <w:t>PERSONALE DOCENTE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b/>
          <w:color w:val="000000"/>
          <w:sz w:val="25"/>
          <w:szCs w:val="25"/>
        </w:rPr>
      </w:pP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8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Agli insegnanti è vietato fare uso privato del cellulare durante l'orario di lezione; fuori dall'orario di servizio gli insegnanti possono utilizzare il cellulare o altri dispositivi in locali dell'edificio scolastico non destinati ad attività didattiche.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Durante l'ora di lezione i docenti sono autorizzati all'uso di </w:t>
      </w:r>
      <w:proofErr w:type="spellStart"/>
      <w:r>
        <w:rPr>
          <w:color w:val="000000"/>
          <w:sz w:val="24"/>
          <w:szCs w:val="24"/>
        </w:rPr>
        <w:t>tablet</w:t>
      </w:r>
      <w:proofErr w:type="spellEnd"/>
      <w:r>
        <w:rPr>
          <w:color w:val="000000"/>
          <w:sz w:val="24"/>
          <w:szCs w:val="24"/>
        </w:rPr>
        <w:t xml:space="preserve">, notebook e altri </w:t>
      </w:r>
      <w:proofErr w:type="spellStart"/>
      <w:r>
        <w:rPr>
          <w:color w:val="000000"/>
          <w:sz w:val="24"/>
          <w:szCs w:val="24"/>
        </w:rPr>
        <w:t>dispositi</w:t>
      </w:r>
      <w:proofErr w:type="spellEnd"/>
      <w:r>
        <w:rPr>
          <w:color w:val="000000"/>
          <w:sz w:val="24"/>
          <w:szCs w:val="24"/>
        </w:rPr>
        <w:t>- vi elettronici per la compilazione del registro elettronico online o per altre attività didattiche.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pubblicazione sul web da parte di docenti, attraverso Social network, blog e siti, di </w:t>
      </w:r>
      <w:proofErr w:type="spellStart"/>
      <w:r>
        <w:rPr>
          <w:color w:val="000000"/>
          <w:sz w:val="24"/>
          <w:szCs w:val="24"/>
        </w:rPr>
        <w:t>infor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mazioni</w:t>
      </w:r>
      <w:proofErr w:type="spellEnd"/>
      <w:r>
        <w:rPr>
          <w:color w:val="000000"/>
          <w:sz w:val="24"/>
          <w:szCs w:val="24"/>
        </w:rPr>
        <w:t xml:space="preserve"> di qualunque tipo che risulti lesiva dei diritti degli alunni o di qualsiasi membro del- la comunità scolastica oppure procuri danno all'immagine e al p</w:t>
      </w:r>
      <w:r>
        <w:rPr>
          <w:color w:val="000000"/>
          <w:sz w:val="24"/>
          <w:szCs w:val="24"/>
        </w:rPr>
        <w:t xml:space="preserve">restigio dell'Istituzione Sco- </w:t>
      </w:r>
      <w:proofErr w:type="spellStart"/>
      <w:r>
        <w:rPr>
          <w:color w:val="000000"/>
          <w:sz w:val="24"/>
          <w:szCs w:val="24"/>
        </w:rPr>
        <w:t>lastica</w:t>
      </w:r>
      <w:proofErr w:type="spellEnd"/>
      <w:r>
        <w:rPr>
          <w:color w:val="000000"/>
          <w:sz w:val="24"/>
          <w:szCs w:val="24"/>
        </w:rPr>
        <w:t xml:space="preserve"> sarà perseguita dall'Istituzione scolastica.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288" w:lineRule="auto"/>
        <w:ind w:right="242"/>
        <w:jc w:val="both"/>
        <w:rPr>
          <w:color w:val="000000"/>
          <w:sz w:val="24"/>
          <w:szCs w:val="24"/>
        </w:rPr>
        <w:sectPr w:rsidR="00DC19E9">
          <w:pgSz w:w="11910" w:h="16840"/>
          <w:pgMar w:top="1040" w:right="920" w:bottom="280" w:left="102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Sono autorizzati all'uso del cellulare, anche in orario di servizio, i docenti, i collaboratori del Dirigente scolastico e i responsabili di plesso per</w:t>
      </w:r>
      <w:r>
        <w:rPr>
          <w:color w:val="000000"/>
          <w:sz w:val="24"/>
          <w:szCs w:val="24"/>
        </w:rPr>
        <w:t xml:space="preserve"> le urgenze e le comunicazioni impellenti connesse al loro ruolo.</w:t>
      </w: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before="76" w:line="288" w:lineRule="auto"/>
        <w:ind w:right="2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fatto salvo comunque l'uso del cellulare nei casi di emergenze documentate (di tipo </w:t>
      </w:r>
      <w:proofErr w:type="spellStart"/>
      <w:r>
        <w:rPr>
          <w:color w:val="000000"/>
          <w:sz w:val="24"/>
          <w:szCs w:val="24"/>
        </w:rPr>
        <w:t>am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bientale</w:t>
      </w:r>
      <w:proofErr w:type="spellEnd"/>
      <w:r>
        <w:rPr>
          <w:color w:val="000000"/>
          <w:sz w:val="24"/>
          <w:szCs w:val="24"/>
        </w:rPr>
        <w:t xml:space="preserve">, sanitario e in tutti le situazioni in cui sia messa in pericolo l'incolumità delle perso- ne) per chiamare soccorso, ricorrere alle Forze dell'ordine o per </w:t>
      </w:r>
      <w:r>
        <w:rPr>
          <w:color w:val="000000"/>
          <w:sz w:val="24"/>
          <w:szCs w:val="24"/>
        </w:rPr>
        <w:t xml:space="preserve">casi personali, previa auto- </w:t>
      </w:r>
      <w:proofErr w:type="spellStart"/>
      <w:r>
        <w:rPr>
          <w:color w:val="000000"/>
          <w:sz w:val="24"/>
          <w:szCs w:val="24"/>
        </w:rPr>
        <w:t>rizzazione</w:t>
      </w:r>
      <w:proofErr w:type="spellEnd"/>
      <w:r>
        <w:rPr>
          <w:color w:val="000000"/>
          <w:sz w:val="24"/>
          <w:szCs w:val="24"/>
        </w:rPr>
        <w:t xml:space="preserve"> del Dirigente.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3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Eventuali mancanze a carico dei docenti saranno valutate e perseguite secondo la normativa vigente in materia di sanzioni disciplinari.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7"/>
          <w:szCs w:val="27"/>
        </w:rPr>
      </w:pPr>
    </w:p>
    <w:p w:rsidR="00DC19E9" w:rsidRDefault="0059089B">
      <w:pPr>
        <w:pStyle w:val="Titolo1"/>
        <w:ind w:firstLine="115"/>
        <w:jc w:val="both"/>
      </w:pPr>
      <w:r>
        <w:t>PERSONALE ATA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5"/>
          <w:szCs w:val="25"/>
        </w:rPr>
      </w:pPr>
    </w:p>
    <w:p w:rsidR="00DC19E9" w:rsidRDefault="00590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2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personale ATA è vietato fare uso privato del cellulare durante l'orario di servizio; fuori dall'orario di servizio o durante la pausa di riposo il personale ATA è tenuto ad utilizzare il cellulare o altri dispositivi elettronici con discrezione e comunq</w:t>
      </w:r>
      <w:r>
        <w:rPr>
          <w:color w:val="000000"/>
          <w:sz w:val="24"/>
          <w:szCs w:val="24"/>
        </w:rPr>
        <w:t>ue fuori dai locali destinati ad attività didattiche. Non è consentito usare i dispositivi di cui sopra nei corridoi.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spacing w:line="288" w:lineRule="auto"/>
        <w:ind w:right="3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pubblicazione sul web da parte del personale ATA, attraverso Social network, blog e </w:t>
      </w:r>
      <w:proofErr w:type="spellStart"/>
      <w:proofErr w:type="gramStart"/>
      <w:r>
        <w:rPr>
          <w:color w:val="000000"/>
          <w:sz w:val="24"/>
          <w:szCs w:val="24"/>
        </w:rPr>
        <w:t>siti,di</w:t>
      </w:r>
      <w:proofErr w:type="spellEnd"/>
      <w:proofErr w:type="gramEnd"/>
      <w:r>
        <w:rPr>
          <w:color w:val="000000"/>
          <w:sz w:val="24"/>
          <w:szCs w:val="24"/>
        </w:rPr>
        <w:t xml:space="preserve"> informazioni di qualunque tipo che risultino lesive dei diritti degli alunni o di qualsiasi membro della comunità scolastica oppure procurino danno all'immagine </w:t>
      </w:r>
      <w:r>
        <w:rPr>
          <w:color w:val="000000"/>
          <w:sz w:val="24"/>
          <w:szCs w:val="24"/>
        </w:rPr>
        <w:t>e al prestigio dell'Istituzione Scolastica, sarà perseguita dalla stessa Istituzione.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  <w:tab w:val="left" w:pos="1445"/>
          <w:tab w:val="left" w:pos="2167"/>
          <w:tab w:val="left" w:pos="2241"/>
          <w:tab w:val="left" w:pos="3104"/>
          <w:tab w:val="left" w:pos="3211"/>
          <w:tab w:val="left" w:pos="3536"/>
          <w:tab w:val="left" w:pos="3942"/>
          <w:tab w:val="left" w:pos="4532"/>
          <w:tab w:val="left" w:pos="4587"/>
          <w:tab w:val="left" w:pos="4979"/>
          <w:tab w:val="left" w:pos="5622"/>
          <w:tab w:val="left" w:pos="6131"/>
          <w:tab w:val="left" w:pos="6536"/>
          <w:tab w:val="left" w:pos="7048"/>
          <w:tab w:val="left" w:pos="7512"/>
          <w:tab w:val="left" w:pos="8294"/>
          <w:tab w:val="left" w:pos="8336"/>
          <w:tab w:val="left" w:pos="8742"/>
        </w:tabs>
        <w:spacing w:line="288" w:lineRule="auto"/>
        <w:ind w:right="3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È fatto salvo comunque l'uso del cellulare nei casi di emergenze documentate (di tipo </w:t>
      </w:r>
      <w:proofErr w:type="gramStart"/>
      <w:r>
        <w:rPr>
          <w:color w:val="000000"/>
          <w:sz w:val="24"/>
          <w:szCs w:val="24"/>
        </w:rPr>
        <w:t>ambientale,</w:t>
      </w:r>
      <w:r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>sanitario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</w:t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z w:val="24"/>
          <w:szCs w:val="24"/>
        </w:rPr>
        <w:tab/>
        <w:t>tutte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le</w:t>
      </w:r>
      <w:r>
        <w:rPr>
          <w:color w:val="000000"/>
          <w:sz w:val="24"/>
          <w:szCs w:val="24"/>
        </w:rPr>
        <w:tab/>
        <w:t>situazioni</w:t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z w:val="24"/>
          <w:szCs w:val="24"/>
        </w:rPr>
        <w:tab/>
        <w:t>cui</w:t>
      </w:r>
      <w:r>
        <w:rPr>
          <w:color w:val="000000"/>
          <w:sz w:val="24"/>
          <w:szCs w:val="24"/>
        </w:rPr>
        <w:tab/>
        <w:t>sia</w:t>
      </w:r>
      <w:r>
        <w:rPr>
          <w:color w:val="000000"/>
          <w:sz w:val="24"/>
          <w:szCs w:val="24"/>
        </w:rPr>
        <w:tab/>
        <w:t>messa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pericolo l'incolumità delle persone) per chiamare soccorso, ricorrere alle Forze dell'ordine, o</w:t>
      </w:r>
      <w:r>
        <w:rPr>
          <w:color w:val="000000"/>
          <w:sz w:val="24"/>
          <w:szCs w:val="24"/>
        </w:rPr>
        <w:tab/>
        <w:t>per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casi</w:t>
      </w:r>
      <w:r>
        <w:rPr>
          <w:color w:val="000000"/>
          <w:sz w:val="24"/>
          <w:szCs w:val="24"/>
        </w:rPr>
        <w:tab/>
        <w:t>personali,</w:t>
      </w:r>
      <w:r>
        <w:rPr>
          <w:color w:val="000000"/>
          <w:sz w:val="24"/>
          <w:szCs w:val="24"/>
        </w:rPr>
        <w:tab/>
        <w:t>previa</w:t>
      </w:r>
      <w:r>
        <w:rPr>
          <w:color w:val="000000"/>
          <w:sz w:val="24"/>
          <w:szCs w:val="24"/>
        </w:rPr>
        <w:tab/>
        <w:t>autorizzazione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del</w:t>
      </w:r>
      <w:r>
        <w:rPr>
          <w:color w:val="000000"/>
          <w:sz w:val="24"/>
          <w:szCs w:val="24"/>
        </w:rPr>
        <w:tab/>
        <w:t>Dirigente.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7"/>
          <w:szCs w:val="27"/>
        </w:rPr>
      </w:pPr>
    </w:p>
    <w:p w:rsidR="00DC19E9" w:rsidRDefault="00590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line="288" w:lineRule="auto"/>
        <w:ind w:right="9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Eventuali mancanze a carico personale ATA saranno valutate e perseguite secondo la normativa vigente in materia di sanzioni disciplinari.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color w:val="000000"/>
          <w:sz w:val="27"/>
          <w:szCs w:val="27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Ogni violazione del predetto comportamento comporterà sanzioni riportate nella tabella di sintesi.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5"/>
          <w:szCs w:val="25"/>
        </w:rPr>
      </w:pPr>
    </w:p>
    <w:p w:rsidR="00DC19E9" w:rsidRDefault="0059089B">
      <w:pPr>
        <w:pStyle w:val="Titolo1"/>
        <w:ind w:firstLine="115"/>
        <w:jc w:val="both"/>
      </w:pPr>
      <w:r>
        <w:t>Compiti degli studenti: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56" w:line="288" w:lineRule="auto"/>
        <w:ind w:left="115" w:right="2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Gli alunni si impegnano a osservare tutte le norme previste dal Regolamento consapevoli delle con- </w:t>
      </w:r>
      <w:proofErr w:type="spellStart"/>
      <w:r>
        <w:rPr>
          <w:color w:val="000000"/>
          <w:sz w:val="24"/>
          <w:szCs w:val="24"/>
        </w:rPr>
        <w:t>seguenze</w:t>
      </w:r>
      <w:proofErr w:type="spellEnd"/>
      <w:r>
        <w:rPr>
          <w:color w:val="000000"/>
          <w:sz w:val="24"/>
          <w:szCs w:val="24"/>
        </w:rPr>
        <w:t xml:space="preserve"> che derivano dalla loro violazione (allegato 1)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0"/>
          <w:szCs w:val="20"/>
        </w:rPr>
      </w:pPr>
    </w:p>
    <w:p w:rsidR="00DC19E9" w:rsidRDefault="0059089B">
      <w:pPr>
        <w:pStyle w:val="Titolo1"/>
        <w:spacing w:before="1"/>
        <w:ind w:firstLine="115"/>
        <w:jc w:val="both"/>
      </w:pPr>
      <w:r>
        <w:t>Compiti delle famiglie: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54" w:line="288" w:lineRule="auto"/>
        <w:ind w:left="115" w:right="5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genitori, con la collaborazione dei docenti, sono chiamati a sorvegliare sui comportamenti a </w:t>
      </w:r>
      <w:proofErr w:type="spellStart"/>
      <w:r>
        <w:rPr>
          <w:color w:val="000000"/>
          <w:sz w:val="24"/>
          <w:szCs w:val="24"/>
        </w:rPr>
        <w:t>ri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schio</w:t>
      </w:r>
      <w:proofErr w:type="spellEnd"/>
      <w:r>
        <w:rPr>
          <w:color w:val="000000"/>
          <w:sz w:val="24"/>
          <w:szCs w:val="24"/>
        </w:rPr>
        <w:t xml:space="preserve"> connessi all’uso del dispositivo e a compilare il modello in allegato (Allegato 2)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0"/>
          <w:szCs w:val="20"/>
        </w:rPr>
      </w:pPr>
    </w:p>
    <w:p w:rsidR="00DC19E9" w:rsidRDefault="0059089B">
      <w:pPr>
        <w:pStyle w:val="Titolo1"/>
        <w:ind w:firstLine="115"/>
        <w:jc w:val="both"/>
      </w:pPr>
      <w:r>
        <w:t>Compiti dei docenti: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56"/>
        <w:ind w:left="115"/>
        <w:jc w:val="both"/>
        <w:rPr>
          <w:color w:val="000000"/>
          <w:sz w:val="24"/>
          <w:szCs w:val="24"/>
        </w:rPr>
        <w:sectPr w:rsidR="00DC19E9">
          <w:pgSz w:w="11910" w:h="16840"/>
          <w:pgMar w:top="1040" w:right="920" w:bottom="280" w:left="102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Tutti i docenti contribuiscono a </w:t>
      </w:r>
      <w:r>
        <w:rPr>
          <w:color w:val="000000"/>
          <w:sz w:val="24"/>
          <w:szCs w:val="24"/>
        </w:rPr>
        <w:t>creare un clima di rispetto delle regole e collaborazione nel lavoro</w:t>
      </w: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76" w:line="288" w:lineRule="auto"/>
        <w:ind w:left="115" w:right="44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</w:t>
      </w:r>
      <w:proofErr w:type="gramEnd"/>
      <w:r>
        <w:rPr>
          <w:color w:val="000000"/>
          <w:sz w:val="24"/>
          <w:szCs w:val="24"/>
        </w:rPr>
        <w:t xml:space="preserve"> classe. I docenti, per primi, devono mostrare coerenza educativa, utilizzando i dispositivi </w:t>
      </w:r>
      <w:proofErr w:type="spellStart"/>
      <w:r>
        <w:rPr>
          <w:color w:val="000000"/>
          <w:sz w:val="24"/>
          <w:szCs w:val="24"/>
        </w:rPr>
        <w:t>infor</w:t>
      </w:r>
      <w:proofErr w:type="spellEnd"/>
      <w:r>
        <w:rPr>
          <w:color w:val="000000"/>
          <w:sz w:val="24"/>
          <w:szCs w:val="24"/>
        </w:rPr>
        <w:t>- matici secondo il regolamento vigente.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DC19E9" w:rsidRDefault="0059089B">
      <w:pPr>
        <w:pBdr>
          <w:top w:val="nil"/>
          <w:left w:val="nil"/>
          <w:bottom w:val="nil"/>
          <w:right w:val="nil"/>
          <w:between w:val="nil"/>
        </w:pBdr>
        <w:spacing w:before="214"/>
        <w:ind w:lef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Normativa di riferimento</w:t>
      </w:r>
    </w:p>
    <w:p w:rsidR="00DC19E9" w:rsidRDefault="0059089B">
      <w:pPr>
        <w:spacing w:before="54" w:line="288" w:lineRule="auto"/>
        <w:ind w:left="115" w:right="236"/>
        <w:jc w:val="both"/>
        <w:rPr>
          <w:sz w:val="24"/>
          <w:szCs w:val="24"/>
        </w:rPr>
      </w:pPr>
      <w:r>
        <w:rPr>
          <w:sz w:val="24"/>
          <w:szCs w:val="24"/>
        </w:rPr>
        <w:t>DPR n.249 del 24/06/1998 “</w:t>
      </w:r>
      <w:r>
        <w:rPr>
          <w:i/>
          <w:sz w:val="24"/>
          <w:szCs w:val="24"/>
        </w:rPr>
        <w:t>Regolamento recante lo Statuto delle studentesse e degli studenti</w:t>
      </w:r>
      <w:r>
        <w:rPr>
          <w:sz w:val="24"/>
          <w:szCs w:val="24"/>
        </w:rPr>
        <w:t xml:space="preserve">”; </w:t>
      </w:r>
      <w:proofErr w:type="spellStart"/>
      <w:r>
        <w:rPr>
          <w:sz w:val="24"/>
          <w:szCs w:val="24"/>
        </w:rPr>
        <w:t>Cir</w:t>
      </w:r>
      <w:proofErr w:type="spellEnd"/>
      <w:r>
        <w:rPr>
          <w:sz w:val="24"/>
          <w:szCs w:val="24"/>
        </w:rPr>
        <w:t xml:space="preserve">- colare n° 362 del 25 Agosto 1998 </w:t>
      </w:r>
      <w:proofErr w:type="gramStart"/>
      <w:r>
        <w:rPr>
          <w:sz w:val="24"/>
          <w:szCs w:val="24"/>
        </w:rPr>
        <w:t xml:space="preserve">“ </w:t>
      </w:r>
      <w:r>
        <w:rPr>
          <w:i/>
          <w:sz w:val="24"/>
          <w:szCs w:val="24"/>
        </w:rPr>
        <w:t>Uso</w:t>
      </w:r>
      <w:proofErr w:type="gramEnd"/>
      <w:r>
        <w:rPr>
          <w:i/>
          <w:sz w:val="24"/>
          <w:szCs w:val="24"/>
        </w:rPr>
        <w:t xml:space="preserve"> del telefono cellulare nelle scuole</w:t>
      </w:r>
      <w:r>
        <w:rPr>
          <w:sz w:val="24"/>
          <w:szCs w:val="24"/>
        </w:rPr>
        <w:t>”;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0"/>
          <w:szCs w:val="20"/>
        </w:rPr>
      </w:pPr>
    </w:p>
    <w:p w:rsidR="00DC19E9" w:rsidRDefault="0059089B">
      <w:pPr>
        <w:spacing w:line="288" w:lineRule="auto"/>
        <w:ind w:left="115" w:right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DM n. 30 del 15/03/2007 </w:t>
      </w:r>
      <w:proofErr w:type="gramStart"/>
      <w:r>
        <w:rPr>
          <w:sz w:val="24"/>
          <w:szCs w:val="24"/>
        </w:rPr>
        <w:t xml:space="preserve">“ </w:t>
      </w:r>
      <w:r>
        <w:rPr>
          <w:i/>
          <w:sz w:val="24"/>
          <w:szCs w:val="24"/>
        </w:rPr>
        <w:t>Linee</w:t>
      </w:r>
      <w:proofErr w:type="gramEnd"/>
      <w:r>
        <w:rPr>
          <w:i/>
          <w:sz w:val="24"/>
          <w:szCs w:val="24"/>
        </w:rPr>
        <w:t xml:space="preserve"> di indirizzo ed indicazioni in materia di utilizzo di telefoni </w:t>
      </w:r>
      <w:proofErr w:type="spellStart"/>
      <w:r>
        <w:rPr>
          <w:i/>
          <w:sz w:val="24"/>
          <w:szCs w:val="24"/>
        </w:rPr>
        <w:t>cellu</w:t>
      </w:r>
      <w:proofErr w:type="spellEnd"/>
      <w:r>
        <w:rPr>
          <w:i/>
          <w:sz w:val="24"/>
          <w:szCs w:val="24"/>
        </w:rPr>
        <w:t>- lari e di altri dispositivi elettronici durante l’attività didattica, irrogazione di sanzioni disciplinari, doveri di vigilanza e di corresponsabilità dei genitori e dei docenti</w:t>
      </w:r>
      <w:r>
        <w:rPr>
          <w:sz w:val="24"/>
          <w:szCs w:val="24"/>
        </w:rPr>
        <w:t>”;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  <w:sz w:val="20"/>
          <w:szCs w:val="20"/>
        </w:rPr>
      </w:pPr>
    </w:p>
    <w:p w:rsidR="00DC19E9" w:rsidRDefault="0059089B">
      <w:pPr>
        <w:spacing w:line="288" w:lineRule="auto"/>
        <w:ind w:left="115" w:right="2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DM n. 104 del 30/11/2007 </w:t>
      </w:r>
      <w:proofErr w:type="gramStart"/>
      <w:r>
        <w:rPr>
          <w:sz w:val="24"/>
          <w:szCs w:val="24"/>
        </w:rPr>
        <w:t xml:space="preserve">“ </w:t>
      </w:r>
      <w:r>
        <w:rPr>
          <w:i/>
          <w:sz w:val="24"/>
          <w:szCs w:val="24"/>
        </w:rPr>
        <w:t>Linee</w:t>
      </w:r>
      <w:proofErr w:type="gramEnd"/>
      <w:r>
        <w:rPr>
          <w:i/>
          <w:sz w:val="24"/>
          <w:szCs w:val="24"/>
        </w:rPr>
        <w:t xml:space="preserve"> di indirizzo e chiarimenti sulla normativa vigente sull’uso di te- </w:t>
      </w:r>
      <w:proofErr w:type="spellStart"/>
      <w:r>
        <w:rPr>
          <w:i/>
          <w:sz w:val="24"/>
          <w:szCs w:val="24"/>
        </w:rPr>
        <w:t>lefoni</w:t>
      </w:r>
      <w:proofErr w:type="spellEnd"/>
      <w:r>
        <w:rPr>
          <w:i/>
          <w:sz w:val="24"/>
          <w:szCs w:val="24"/>
        </w:rPr>
        <w:t xml:space="preserve"> cellulari e di altri dispositivi elettronici nelle comunità scolastiche</w:t>
      </w:r>
      <w:r>
        <w:rPr>
          <w:sz w:val="24"/>
          <w:szCs w:val="24"/>
        </w:rPr>
        <w:t>”.</w:t>
      </w:r>
    </w:p>
    <w:p w:rsidR="00DC19E9" w:rsidRDefault="00DC19E9">
      <w:pPr>
        <w:spacing w:line="288" w:lineRule="auto"/>
        <w:jc w:val="both"/>
        <w:rPr>
          <w:sz w:val="24"/>
          <w:szCs w:val="24"/>
        </w:rPr>
      </w:pPr>
    </w:p>
    <w:p w:rsidR="00DC19E9" w:rsidRDefault="0059089B">
      <w:pPr>
        <w:spacing w:line="28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Doc.XVII</w:t>
      </w:r>
      <w:proofErr w:type="spellEnd"/>
      <w:r>
        <w:rPr>
          <w:sz w:val="24"/>
          <w:szCs w:val="24"/>
        </w:rPr>
        <w:t xml:space="preserve"> n. 2- Senato della Repubblica – Documento approvato dalla 7^ Com</w:t>
      </w:r>
      <w:r>
        <w:rPr>
          <w:sz w:val="24"/>
          <w:szCs w:val="24"/>
        </w:rPr>
        <w:t>missione Permanente nella seduta del 9/06/2021 sull’impatto del digitale sugli studenti, con particolare riferimento ai processi di apprendimento</w:t>
      </w:r>
    </w:p>
    <w:p w:rsidR="00DC19E9" w:rsidRDefault="0059089B">
      <w:pPr>
        <w:spacing w:line="288" w:lineRule="auto"/>
        <w:jc w:val="both"/>
        <w:rPr>
          <w:sz w:val="24"/>
          <w:szCs w:val="24"/>
        </w:rPr>
        <w:sectPr w:rsidR="00DC19E9">
          <w:pgSz w:w="11910" w:h="16840"/>
          <w:pgMar w:top="1040" w:right="920" w:bottom="280" w:left="1020" w:header="720" w:footer="720" w:gutter="0"/>
          <w:cols w:space="720"/>
        </w:sect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 Circolare </w:t>
      </w:r>
      <w:proofErr w:type="gramStart"/>
      <w:r>
        <w:rPr>
          <w:sz w:val="24"/>
          <w:szCs w:val="24"/>
        </w:rPr>
        <w:t>MIUR  prot.n.</w:t>
      </w:r>
      <w:proofErr w:type="gramEnd"/>
      <w:r>
        <w:rPr>
          <w:sz w:val="24"/>
          <w:szCs w:val="24"/>
        </w:rPr>
        <w:t>0107190 del 19/12/2022 sulle Indicazioni sull’utilizzo dei telefoni cellu</w:t>
      </w:r>
      <w:r>
        <w:rPr>
          <w:sz w:val="24"/>
          <w:szCs w:val="24"/>
        </w:rPr>
        <w:t>lari e analoghi dispositivi elettronici in classe</w:t>
      </w:r>
    </w:p>
    <w:p w:rsidR="00DC19E9" w:rsidRDefault="0059089B">
      <w:pPr>
        <w:pStyle w:val="Titolo1"/>
        <w:spacing w:before="76"/>
        <w:ind w:left="1145" w:right="1242"/>
        <w:jc w:val="both"/>
      </w:pPr>
      <w:r>
        <w:t>SANZIONI DISCIPLINARI</w:t>
      </w: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b/>
          <w:color w:val="000000"/>
          <w:sz w:val="15"/>
          <w:szCs w:val="15"/>
        </w:rPr>
      </w:pPr>
    </w:p>
    <w:tbl>
      <w:tblPr>
        <w:tblStyle w:val="a"/>
        <w:tblW w:w="9632" w:type="dxa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08"/>
      </w:tblGrid>
      <w:tr w:rsidR="00DC19E9">
        <w:trPr>
          <w:trHeight w:val="712"/>
        </w:trPr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INFRAZIONE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FREQUENZA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 w:right="25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SANZIONE DISCI- PLINARE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 w:right="20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ORGANO COMPE- TENTE</w:t>
            </w:r>
          </w:p>
        </w:tc>
      </w:tr>
      <w:tr w:rsidR="00DC19E9">
        <w:trPr>
          <w:trHeight w:val="1488"/>
        </w:trPr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 w:right="7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L’alunno non </w:t>
            </w:r>
            <w:proofErr w:type="spellStart"/>
            <w:r>
              <w:rPr>
                <w:color w:val="000000"/>
                <w:sz w:val="24"/>
                <w:szCs w:val="24"/>
              </w:rPr>
              <w:t>spe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gne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il dispositivo </w:t>
            </w:r>
            <w:proofErr w:type="spellStart"/>
            <w:r>
              <w:rPr>
                <w:color w:val="000000"/>
                <w:sz w:val="24"/>
                <w:szCs w:val="24"/>
              </w:rPr>
              <w:t>du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rante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l’attività didattica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Una volta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</w:t>
            </w:r>
          </w:p>
        </w:tc>
      </w:tr>
      <w:tr w:rsidR="00DC19E9">
        <w:trPr>
          <w:trHeight w:val="2991"/>
        </w:trPr>
        <w:tc>
          <w:tcPr>
            <w:tcW w:w="2408" w:type="dxa"/>
          </w:tcPr>
          <w:p w:rsidR="00DC19E9" w:rsidRDefault="00DC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Uso reiterato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1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della lezione.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</w:t>
            </w:r>
          </w:p>
        </w:tc>
      </w:tr>
      <w:tr w:rsidR="00DC19E9">
        <w:trPr>
          <w:trHeight w:val="3289"/>
        </w:trPr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 w:right="1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L’alunno utilizza il cellulare senza l’auto- </w:t>
            </w:r>
            <w:proofErr w:type="spellStart"/>
            <w:r>
              <w:rPr>
                <w:color w:val="000000"/>
                <w:sz w:val="24"/>
                <w:szCs w:val="24"/>
              </w:rPr>
              <w:t>rizzazione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dell’</w:t>
            </w:r>
            <w:proofErr w:type="spellStart"/>
            <w:r>
              <w:rPr>
                <w:color w:val="000000"/>
                <w:sz w:val="24"/>
                <w:szCs w:val="24"/>
              </w:rPr>
              <w:t>inse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gnante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per telefonate, foto, video.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Una volta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1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dell’attività didattica</w:t>
            </w:r>
            <w:r>
              <w:rPr>
                <w:color w:val="000000"/>
                <w:sz w:val="24"/>
                <w:szCs w:val="24"/>
              </w:rPr>
              <w:t>. Convocazione genitori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</w:t>
            </w:r>
          </w:p>
        </w:tc>
      </w:tr>
      <w:tr w:rsidR="00DC19E9">
        <w:trPr>
          <w:trHeight w:val="3891"/>
        </w:trPr>
        <w:tc>
          <w:tcPr>
            <w:tcW w:w="2408" w:type="dxa"/>
          </w:tcPr>
          <w:p w:rsidR="00DC19E9" w:rsidRDefault="00DC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Uso reiterato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7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dell’attività didattica</w:t>
            </w:r>
            <w:r>
              <w:rPr>
                <w:color w:val="000000"/>
                <w:sz w:val="24"/>
                <w:szCs w:val="24"/>
              </w:rPr>
              <w:t xml:space="preserve">. Convocazione genitori. </w:t>
            </w:r>
            <w:r>
              <w:rPr>
                <w:b/>
                <w:color w:val="000000"/>
                <w:sz w:val="24"/>
                <w:szCs w:val="24"/>
              </w:rPr>
              <w:t>Sospensione fino a due giorni.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82" w:right="3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 interessato, coordinatore.</w:t>
            </w:r>
          </w:p>
        </w:tc>
      </w:tr>
    </w:tbl>
    <w:p w:rsidR="00DC19E9" w:rsidRDefault="00DC19E9">
      <w:pPr>
        <w:jc w:val="both"/>
        <w:rPr>
          <w:sz w:val="24"/>
          <w:szCs w:val="24"/>
        </w:rPr>
        <w:sectPr w:rsidR="00DC19E9">
          <w:pgSz w:w="11910" w:h="16840"/>
          <w:pgMar w:top="1040" w:right="920" w:bottom="280" w:left="1020" w:header="720" w:footer="720" w:gutter="0"/>
          <w:cols w:space="720"/>
        </w:sect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0"/>
        <w:tblW w:w="9632" w:type="dxa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08"/>
      </w:tblGrid>
      <w:tr w:rsidR="00DC19E9">
        <w:trPr>
          <w:trHeight w:val="4790"/>
        </w:trPr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2" w:right="12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4) L’alunno usa </w:t>
            </w:r>
            <w:proofErr w:type="spellStart"/>
            <w:r>
              <w:rPr>
                <w:color w:val="000000"/>
                <w:sz w:val="24"/>
                <w:szCs w:val="24"/>
              </w:rPr>
              <w:t>dispo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sitivi elettronici </w:t>
            </w:r>
            <w:proofErr w:type="spellStart"/>
            <w:r>
              <w:rPr>
                <w:color w:val="000000"/>
                <w:sz w:val="24"/>
                <w:szCs w:val="24"/>
              </w:rPr>
              <w:t>duran</w:t>
            </w:r>
            <w:proofErr w:type="spellEnd"/>
            <w:r>
              <w:rPr>
                <w:color w:val="000000"/>
                <w:sz w:val="24"/>
                <w:szCs w:val="24"/>
              </w:rPr>
              <w:t>- te la verifica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Una volta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2" w:right="19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12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dell’attività didattica</w:t>
            </w:r>
            <w:r>
              <w:rPr>
                <w:color w:val="000000"/>
                <w:sz w:val="24"/>
                <w:szCs w:val="24"/>
              </w:rPr>
              <w:t xml:space="preserve">. Ritiro della verifica e valutazione </w:t>
            </w:r>
            <w:proofErr w:type="spellStart"/>
            <w:r>
              <w:rPr>
                <w:color w:val="000000"/>
                <w:sz w:val="24"/>
                <w:szCs w:val="24"/>
              </w:rPr>
              <w:t>gravemen</w:t>
            </w:r>
            <w:proofErr w:type="spellEnd"/>
            <w:r>
              <w:rPr>
                <w:color w:val="000000"/>
                <w:sz w:val="24"/>
                <w:szCs w:val="24"/>
              </w:rPr>
              <w:t>- te insufficiente della stessa. Convocazione genitori.</w:t>
            </w:r>
          </w:p>
        </w:tc>
        <w:tc>
          <w:tcPr>
            <w:tcW w:w="2408" w:type="dxa"/>
            <w:shd w:val="clear" w:color="auto" w:fill="EDEDED"/>
          </w:tcPr>
          <w:p w:rsidR="00DC19E9" w:rsidRDefault="00DC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C19E9">
        <w:trPr>
          <w:trHeight w:val="3889"/>
        </w:trPr>
        <w:tc>
          <w:tcPr>
            <w:tcW w:w="2408" w:type="dxa"/>
          </w:tcPr>
          <w:p w:rsidR="00DC19E9" w:rsidRDefault="00DC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Uso reiterato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2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7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dell’attività didattica</w:t>
            </w:r>
            <w:r>
              <w:rPr>
                <w:color w:val="000000"/>
                <w:sz w:val="24"/>
                <w:szCs w:val="24"/>
              </w:rPr>
              <w:t xml:space="preserve">. Convocazione genitori. </w:t>
            </w:r>
            <w:r>
              <w:rPr>
                <w:b/>
                <w:color w:val="000000"/>
                <w:sz w:val="24"/>
                <w:szCs w:val="24"/>
              </w:rPr>
              <w:t>Sospensione fino a 2 giorni con obbligo di fr</w:t>
            </w:r>
            <w:r>
              <w:rPr>
                <w:b/>
                <w:color w:val="000000"/>
                <w:sz w:val="24"/>
                <w:szCs w:val="24"/>
              </w:rPr>
              <w:t>equenza.</w:t>
            </w:r>
          </w:p>
        </w:tc>
        <w:tc>
          <w:tcPr>
            <w:tcW w:w="2408" w:type="dxa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82" w:right="13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docente</w:t>
            </w:r>
            <w:proofErr w:type="gramEnd"/>
            <w:r>
              <w:rPr>
                <w:color w:val="000000"/>
                <w:sz w:val="24"/>
                <w:szCs w:val="24"/>
              </w:rPr>
              <w:t>, consiglio di classe, dirigente scola- stico</w:t>
            </w:r>
          </w:p>
        </w:tc>
      </w:tr>
      <w:tr w:rsidR="00DC19E9">
        <w:trPr>
          <w:trHeight w:val="4491"/>
        </w:trPr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2" w:righ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5) L’alunno diffonde commenti, immagini, video, audio, lesive dei diritti, del rispetto e della </w:t>
            </w:r>
            <w:proofErr w:type="spellStart"/>
            <w:r>
              <w:rPr>
                <w:color w:val="000000"/>
                <w:sz w:val="24"/>
                <w:szCs w:val="24"/>
              </w:rPr>
              <w:t>dignitità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degli alunni, del personale docente e non docente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1" w:right="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Uso reiterato e non rei- </w:t>
            </w:r>
            <w:proofErr w:type="spellStart"/>
            <w:r>
              <w:rPr>
                <w:color w:val="000000"/>
                <w:sz w:val="24"/>
                <w:szCs w:val="24"/>
              </w:rPr>
              <w:t>terato</w:t>
            </w:r>
            <w:proofErr w:type="spellEnd"/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2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Richiamo verbale con annotazione sul regi- </w:t>
            </w:r>
            <w:proofErr w:type="spellStart"/>
            <w:r>
              <w:rPr>
                <w:color w:val="000000"/>
                <w:sz w:val="24"/>
                <w:szCs w:val="24"/>
              </w:rPr>
              <w:t>stro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comunicazione alla famiglia.</w:t>
            </w:r>
          </w:p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 w:right="8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Ritiro del cellulare, che sarà custodito dai docenti e riconsegnato solo al termine dell’attività didattica</w:t>
            </w:r>
            <w:r>
              <w:rPr>
                <w:color w:val="000000"/>
                <w:sz w:val="24"/>
                <w:szCs w:val="24"/>
              </w:rPr>
              <w:t xml:space="preserve">. L’alunno incorre in una sanzione </w:t>
            </w:r>
            <w:r>
              <w:rPr>
                <w:b/>
                <w:color w:val="000000"/>
                <w:sz w:val="24"/>
                <w:szCs w:val="24"/>
              </w:rPr>
              <w:t>dai 3 ai 7 giorni di sospensione.</w:t>
            </w:r>
          </w:p>
        </w:tc>
        <w:tc>
          <w:tcPr>
            <w:tcW w:w="2408" w:type="dxa"/>
            <w:shd w:val="clear" w:color="auto" w:fill="EDEDED"/>
          </w:tcPr>
          <w:p w:rsidR="00DC19E9" w:rsidRDefault="00590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2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ocente, consiglio di classe, dirigente scola- stico, autorità </w:t>
            </w:r>
            <w:proofErr w:type="spellStart"/>
            <w:r>
              <w:rPr>
                <w:color w:val="000000"/>
                <w:sz w:val="24"/>
                <w:szCs w:val="24"/>
              </w:rPr>
              <w:t>giudizia</w:t>
            </w:r>
            <w:proofErr w:type="spellEnd"/>
            <w:r>
              <w:rPr>
                <w:color w:val="000000"/>
                <w:sz w:val="24"/>
                <w:szCs w:val="24"/>
              </w:rPr>
              <w:t>- ria (nei casi più gravi)</w:t>
            </w:r>
          </w:p>
        </w:tc>
      </w:tr>
    </w:tbl>
    <w:p w:rsidR="00DC19E9" w:rsidRDefault="00DC19E9">
      <w:pPr>
        <w:sectPr w:rsidR="00DC19E9">
          <w:type w:val="continuous"/>
          <w:pgSz w:w="11910" w:h="16840"/>
          <w:pgMar w:top="1060" w:right="920" w:bottom="280" w:left="1020" w:header="720" w:footer="720" w:gutter="0"/>
          <w:cols w:space="720"/>
        </w:sectPr>
      </w:pPr>
    </w:p>
    <w:p w:rsidR="00DC19E9" w:rsidRDefault="00DC19E9">
      <w:pPr>
        <w:pBdr>
          <w:top w:val="nil"/>
          <w:left w:val="nil"/>
          <w:bottom w:val="nil"/>
          <w:right w:val="nil"/>
          <w:between w:val="nil"/>
        </w:pBdr>
        <w:spacing w:before="76" w:line="288" w:lineRule="auto"/>
        <w:ind w:right="210"/>
        <w:jc w:val="both"/>
        <w:rPr>
          <w:color w:val="000000"/>
          <w:sz w:val="24"/>
          <w:szCs w:val="24"/>
        </w:rPr>
        <w:sectPr w:rsidR="00DC19E9">
          <w:type w:val="continuous"/>
          <w:pgSz w:w="11910" w:h="16840"/>
          <w:pgMar w:top="1040" w:right="920" w:bottom="280" w:left="1020" w:header="720" w:footer="720" w:gutter="0"/>
          <w:cols w:space="720"/>
        </w:sectPr>
      </w:pPr>
    </w:p>
    <w:p w:rsidR="00DC19E9" w:rsidRDefault="00DC19E9">
      <w:pPr>
        <w:pStyle w:val="Titolo1"/>
        <w:spacing w:before="76"/>
        <w:ind w:firstLine="115"/>
        <w:jc w:val="both"/>
      </w:pPr>
    </w:p>
    <w:sectPr w:rsidR="00DC19E9">
      <w:pgSz w:w="11910" w:h="16840"/>
      <w:pgMar w:top="104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64F2"/>
    <w:multiLevelType w:val="multilevel"/>
    <w:tmpl w:val="A4E0D6F8"/>
    <w:lvl w:ilvl="0">
      <w:start w:val="1"/>
      <w:numFmt w:val="decimal"/>
      <w:lvlText w:val="%1."/>
      <w:lvlJc w:val="left"/>
      <w:pPr>
        <w:ind w:left="836" w:hanging="50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52" w:hanging="500"/>
      </w:pPr>
    </w:lvl>
    <w:lvl w:ilvl="2">
      <w:numFmt w:val="bullet"/>
      <w:lvlText w:val="•"/>
      <w:lvlJc w:val="left"/>
      <w:pPr>
        <w:ind w:left="2665" w:hanging="500"/>
      </w:pPr>
    </w:lvl>
    <w:lvl w:ilvl="3">
      <w:numFmt w:val="bullet"/>
      <w:lvlText w:val="•"/>
      <w:lvlJc w:val="left"/>
      <w:pPr>
        <w:ind w:left="3577" w:hanging="500"/>
      </w:pPr>
    </w:lvl>
    <w:lvl w:ilvl="4">
      <w:numFmt w:val="bullet"/>
      <w:lvlText w:val="•"/>
      <w:lvlJc w:val="left"/>
      <w:pPr>
        <w:ind w:left="4490" w:hanging="500"/>
      </w:pPr>
    </w:lvl>
    <w:lvl w:ilvl="5">
      <w:numFmt w:val="bullet"/>
      <w:lvlText w:val="•"/>
      <w:lvlJc w:val="left"/>
      <w:pPr>
        <w:ind w:left="5403" w:hanging="500"/>
      </w:pPr>
    </w:lvl>
    <w:lvl w:ilvl="6">
      <w:numFmt w:val="bullet"/>
      <w:lvlText w:val="•"/>
      <w:lvlJc w:val="left"/>
      <w:pPr>
        <w:ind w:left="6315" w:hanging="500"/>
      </w:pPr>
    </w:lvl>
    <w:lvl w:ilvl="7">
      <w:numFmt w:val="bullet"/>
      <w:lvlText w:val="•"/>
      <w:lvlJc w:val="left"/>
      <w:pPr>
        <w:ind w:left="7228" w:hanging="500"/>
      </w:pPr>
    </w:lvl>
    <w:lvl w:ilvl="8">
      <w:numFmt w:val="bullet"/>
      <w:lvlText w:val="•"/>
      <w:lvlJc w:val="left"/>
      <w:pPr>
        <w:ind w:left="8140" w:hanging="500"/>
      </w:pPr>
    </w:lvl>
  </w:abstractNum>
  <w:abstractNum w:abstractNumId="1" w15:restartNumberingAfterBreak="0">
    <w:nsid w:val="34D9301C"/>
    <w:multiLevelType w:val="multilevel"/>
    <w:tmpl w:val="9BE4E122"/>
    <w:lvl w:ilvl="0">
      <w:start w:val="1"/>
      <w:numFmt w:val="decimal"/>
      <w:lvlText w:val="%1)"/>
      <w:lvlJc w:val="left"/>
      <w:pPr>
        <w:ind w:left="596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36" w:hanging="260"/>
      </w:pPr>
    </w:lvl>
    <w:lvl w:ilvl="2">
      <w:numFmt w:val="bullet"/>
      <w:lvlText w:val="•"/>
      <w:lvlJc w:val="left"/>
      <w:pPr>
        <w:ind w:left="2473" w:hanging="260"/>
      </w:pPr>
    </w:lvl>
    <w:lvl w:ilvl="3">
      <w:numFmt w:val="bullet"/>
      <w:lvlText w:val="•"/>
      <w:lvlJc w:val="left"/>
      <w:pPr>
        <w:ind w:left="3409" w:hanging="260"/>
      </w:pPr>
    </w:lvl>
    <w:lvl w:ilvl="4">
      <w:numFmt w:val="bullet"/>
      <w:lvlText w:val="•"/>
      <w:lvlJc w:val="left"/>
      <w:pPr>
        <w:ind w:left="4346" w:hanging="260"/>
      </w:pPr>
    </w:lvl>
    <w:lvl w:ilvl="5">
      <w:numFmt w:val="bullet"/>
      <w:lvlText w:val="•"/>
      <w:lvlJc w:val="left"/>
      <w:pPr>
        <w:ind w:left="5283" w:hanging="260"/>
      </w:pPr>
    </w:lvl>
    <w:lvl w:ilvl="6">
      <w:numFmt w:val="bullet"/>
      <w:lvlText w:val="•"/>
      <w:lvlJc w:val="left"/>
      <w:pPr>
        <w:ind w:left="6219" w:hanging="260"/>
      </w:pPr>
    </w:lvl>
    <w:lvl w:ilvl="7">
      <w:numFmt w:val="bullet"/>
      <w:lvlText w:val="•"/>
      <w:lvlJc w:val="left"/>
      <w:pPr>
        <w:ind w:left="7156" w:hanging="260"/>
      </w:pPr>
    </w:lvl>
    <w:lvl w:ilvl="8">
      <w:numFmt w:val="bullet"/>
      <w:lvlText w:val="•"/>
      <w:lvlJc w:val="left"/>
      <w:pPr>
        <w:ind w:left="8092" w:hanging="260"/>
      </w:pPr>
    </w:lvl>
  </w:abstractNum>
  <w:abstractNum w:abstractNumId="2" w15:restartNumberingAfterBreak="0">
    <w:nsid w:val="44D308C4"/>
    <w:multiLevelType w:val="multilevel"/>
    <w:tmpl w:val="D90E93CE"/>
    <w:lvl w:ilvl="0">
      <w:start w:val="1"/>
      <w:numFmt w:val="decimal"/>
      <w:lvlText w:val="%1."/>
      <w:lvlJc w:val="left"/>
      <w:pPr>
        <w:ind w:left="836" w:hanging="50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52" w:hanging="500"/>
      </w:pPr>
    </w:lvl>
    <w:lvl w:ilvl="2">
      <w:numFmt w:val="bullet"/>
      <w:lvlText w:val="•"/>
      <w:lvlJc w:val="left"/>
      <w:pPr>
        <w:ind w:left="2665" w:hanging="500"/>
      </w:pPr>
    </w:lvl>
    <w:lvl w:ilvl="3">
      <w:numFmt w:val="bullet"/>
      <w:lvlText w:val="•"/>
      <w:lvlJc w:val="left"/>
      <w:pPr>
        <w:ind w:left="3577" w:hanging="500"/>
      </w:pPr>
    </w:lvl>
    <w:lvl w:ilvl="4">
      <w:numFmt w:val="bullet"/>
      <w:lvlText w:val="•"/>
      <w:lvlJc w:val="left"/>
      <w:pPr>
        <w:ind w:left="4490" w:hanging="500"/>
      </w:pPr>
    </w:lvl>
    <w:lvl w:ilvl="5">
      <w:numFmt w:val="bullet"/>
      <w:lvlText w:val="•"/>
      <w:lvlJc w:val="left"/>
      <w:pPr>
        <w:ind w:left="5403" w:hanging="500"/>
      </w:pPr>
    </w:lvl>
    <w:lvl w:ilvl="6">
      <w:numFmt w:val="bullet"/>
      <w:lvlText w:val="•"/>
      <w:lvlJc w:val="left"/>
      <w:pPr>
        <w:ind w:left="6315" w:hanging="500"/>
      </w:pPr>
    </w:lvl>
    <w:lvl w:ilvl="7">
      <w:numFmt w:val="bullet"/>
      <w:lvlText w:val="•"/>
      <w:lvlJc w:val="left"/>
      <w:pPr>
        <w:ind w:left="7228" w:hanging="500"/>
      </w:pPr>
    </w:lvl>
    <w:lvl w:ilvl="8">
      <w:numFmt w:val="bullet"/>
      <w:lvlText w:val="•"/>
      <w:lvlJc w:val="left"/>
      <w:pPr>
        <w:ind w:left="8140" w:hanging="500"/>
      </w:pPr>
    </w:lvl>
  </w:abstractNum>
  <w:abstractNum w:abstractNumId="3" w15:restartNumberingAfterBreak="0">
    <w:nsid w:val="721A2C91"/>
    <w:multiLevelType w:val="multilevel"/>
    <w:tmpl w:val="DD802FCE"/>
    <w:lvl w:ilvl="0">
      <w:start w:val="1"/>
      <w:numFmt w:val="decimal"/>
      <w:lvlText w:val="%1."/>
      <w:lvlJc w:val="left"/>
      <w:pPr>
        <w:ind w:left="836" w:hanging="50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52" w:hanging="500"/>
      </w:pPr>
    </w:lvl>
    <w:lvl w:ilvl="2">
      <w:numFmt w:val="bullet"/>
      <w:lvlText w:val="•"/>
      <w:lvlJc w:val="left"/>
      <w:pPr>
        <w:ind w:left="2665" w:hanging="500"/>
      </w:pPr>
    </w:lvl>
    <w:lvl w:ilvl="3">
      <w:numFmt w:val="bullet"/>
      <w:lvlText w:val="•"/>
      <w:lvlJc w:val="left"/>
      <w:pPr>
        <w:ind w:left="3577" w:hanging="500"/>
      </w:pPr>
    </w:lvl>
    <w:lvl w:ilvl="4">
      <w:numFmt w:val="bullet"/>
      <w:lvlText w:val="•"/>
      <w:lvlJc w:val="left"/>
      <w:pPr>
        <w:ind w:left="4490" w:hanging="500"/>
      </w:pPr>
    </w:lvl>
    <w:lvl w:ilvl="5">
      <w:numFmt w:val="bullet"/>
      <w:lvlText w:val="•"/>
      <w:lvlJc w:val="left"/>
      <w:pPr>
        <w:ind w:left="5403" w:hanging="500"/>
      </w:pPr>
    </w:lvl>
    <w:lvl w:ilvl="6">
      <w:numFmt w:val="bullet"/>
      <w:lvlText w:val="•"/>
      <w:lvlJc w:val="left"/>
      <w:pPr>
        <w:ind w:left="6315" w:hanging="500"/>
      </w:pPr>
    </w:lvl>
    <w:lvl w:ilvl="7">
      <w:numFmt w:val="bullet"/>
      <w:lvlText w:val="•"/>
      <w:lvlJc w:val="left"/>
      <w:pPr>
        <w:ind w:left="7228" w:hanging="500"/>
      </w:pPr>
    </w:lvl>
    <w:lvl w:ilvl="8">
      <w:numFmt w:val="bullet"/>
      <w:lvlText w:val="•"/>
      <w:lvlJc w:val="left"/>
      <w:pPr>
        <w:ind w:left="8140" w:hanging="5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E9"/>
    <w:rsid w:val="0059089B"/>
    <w:rsid w:val="00D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1A4B-A13D-47EC-A1EB-9370140A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67"/>
      <w:ind w:left="1146" w:right="1239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right="210" w:hanging="50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82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FnXQz685eslRvqEnils9S6iLg==">AMUW2mUyWUP/L7E0Ca5+PkSuAlqIGB58CqQCnxG+oAWcPFKBpi2BVrSKL//RBDJa16TT+a/Je7I5CXKDI2T4AJqOJ8Q/6xSCPwo5U2Q2TWFxm5dMzutwBYJCIwNTGpnBlIk+68JT1BmE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2291</Words>
  <Characters>13060</Characters>
  <Application>Microsoft Office Word</Application>
  <DocSecurity>0</DocSecurity>
  <Lines>108</Lines>
  <Paragraphs>30</Paragraphs>
  <ScaleCrop>false</ScaleCrop>
  <Company/>
  <LinksUpToDate>false</LinksUpToDate>
  <CharactersWithSpaces>15321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</cp:lastModifiedBy>
  <cp:revision>2</cp:revision>
  <dcterms:created xsi:type="dcterms:W3CDTF">2023-01-13T13:03:00Z</dcterms:created>
  <dcterms:modified xsi:type="dcterms:W3CDTF">2023-01-13T13:03:00Z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2022-12-30T00:00:00Z</vt:filetime>
  </property>
</Properties>
</file>